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Oil Paints are best since they won't dry up so quickly which gives you the time you need to mix colors.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</w:p>
    <w:p w:rsidR="00BD6A4A" w:rsidRPr="006C38F8" w:rsidRDefault="003160C8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EITHER OILS OR ACRYLICS</w:t>
      </w:r>
      <w:r w:rsidR="00BD6A4A" w:rsidRPr="006C38F8">
        <w:rPr>
          <w:rFonts w:ascii="Arial" w:hAnsi="Arial" w:cs="Arial"/>
          <w:sz w:val="24"/>
        </w:rPr>
        <w:t>: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Canvas, canvas board, Masonite primed with gesso, even papers made for painting in oil or high quality paper sized wi</w:t>
      </w:r>
      <w:r w:rsidR="006C38F8">
        <w:rPr>
          <w:rFonts w:ascii="Arial" w:hAnsi="Arial" w:cs="Arial"/>
          <w:sz w:val="24"/>
        </w:rPr>
        <w:t xml:space="preserve">th PVA.  9x12, 11x14, </w:t>
      </w:r>
      <w:r w:rsidRPr="006C38F8">
        <w:rPr>
          <w:rFonts w:ascii="Arial" w:hAnsi="Arial" w:cs="Arial"/>
          <w:sz w:val="24"/>
        </w:rPr>
        <w:t>and 12x16 are good sizes.  Bring at least 2 to each class.</w:t>
      </w:r>
    </w:p>
    <w:p w:rsidR="00BD6A4A" w:rsidRPr="006C38F8" w:rsidRDefault="003160C8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Cotton </w:t>
      </w:r>
      <w:r w:rsidR="00BD6A4A" w:rsidRPr="006C38F8">
        <w:rPr>
          <w:rFonts w:ascii="Arial" w:hAnsi="Arial" w:cs="Arial"/>
          <w:sz w:val="24"/>
        </w:rPr>
        <w:t>Rags</w:t>
      </w:r>
      <w:r>
        <w:rPr>
          <w:rFonts w:ascii="Arial" w:hAnsi="Arial" w:cs="Arial"/>
          <w:sz w:val="24"/>
        </w:rPr>
        <w:t xml:space="preserve"> (like old T-Shirts)</w:t>
      </w:r>
      <w:r w:rsidR="00BD6A4A" w:rsidRPr="006C38F8">
        <w:rPr>
          <w:rFonts w:ascii="Arial" w:hAnsi="Arial" w:cs="Arial"/>
          <w:sz w:val="24"/>
        </w:rPr>
        <w:t xml:space="preserve"> and paper towels.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Vine charcoal to draw with.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Brushes (just a few high quality, long handled "flats" or "</w:t>
      </w:r>
      <w:proofErr w:type="spellStart"/>
      <w:proofErr w:type="gramStart"/>
      <w:r w:rsidRPr="006C38F8">
        <w:rPr>
          <w:rFonts w:ascii="Arial" w:hAnsi="Arial" w:cs="Arial"/>
          <w:sz w:val="24"/>
        </w:rPr>
        <w:t>brights</w:t>
      </w:r>
      <w:proofErr w:type="spellEnd"/>
      <w:proofErr w:type="gramEnd"/>
      <w:r w:rsidRPr="006C38F8">
        <w:rPr>
          <w:rFonts w:ascii="Arial" w:hAnsi="Arial" w:cs="Arial"/>
          <w:sz w:val="24"/>
        </w:rPr>
        <w:t>", either hogs hair or sable, but nothing smaller than ½ inch.)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A good metal blade palette knife for mixing.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Freezer paper or a disposable palette pad at least 12x16.   It's good to cut your freezer paper in advance and staple it to a piece of cardboard.   I'll show you how.</w:t>
      </w:r>
    </w:p>
    <w:p w:rsidR="00BD6A4A" w:rsidRPr="006C38F8" w:rsidRDefault="00BD6A4A" w:rsidP="006C38F8">
      <w:pPr>
        <w:pStyle w:val="PlainText"/>
        <w:numPr>
          <w:ilvl w:val="0"/>
          <w:numId w:val="2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Masking Tape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  <w:proofErr w:type="gramStart"/>
      <w:r w:rsidRPr="006C38F8">
        <w:rPr>
          <w:rFonts w:ascii="Arial" w:hAnsi="Arial" w:cs="Arial"/>
          <w:sz w:val="24"/>
        </w:rPr>
        <w:t>OIL COLORS AND SOLVENTS</w:t>
      </w:r>
      <w:r w:rsidR="003160C8">
        <w:rPr>
          <w:rFonts w:ascii="Arial" w:hAnsi="Arial" w:cs="Arial"/>
          <w:sz w:val="24"/>
        </w:rPr>
        <w:t>.</w:t>
      </w:r>
      <w:proofErr w:type="gramEnd"/>
      <w:r w:rsidR="003160C8">
        <w:rPr>
          <w:rFonts w:ascii="Arial" w:hAnsi="Arial" w:cs="Arial"/>
          <w:sz w:val="24"/>
        </w:rPr>
        <w:t xml:space="preserve">   Colors you have are probably fine but if you want a recommended palette to start with get the artists grade tubes of </w:t>
      </w:r>
    </w:p>
    <w:p w:rsidR="00BD6A4A" w:rsidRPr="006C38F8" w:rsidRDefault="003160C8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Titanium </w:t>
      </w:r>
      <w:r w:rsidR="00BD6A4A" w:rsidRPr="006C38F8">
        <w:rPr>
          <w:rFonts w:ascii="Arial" w:hAnsi="Arial" w:cs="Arial"/>
          <w:sz w:val="24"/>
        </w:rPr>
        <w:t xml:space="preserve">or Zinc white (or </w:t>
      </w:r>
      <w:proofErr w:type="spellStart"/>
      <w:r w:rsidR="00BD6A4A" w:rsidRPr="006C38F8">
        <w:rPr>
          <w:rFonts w:ascii="Arial" w:hAnsi="Arial" w:cs="Arial"/>
          <w:sz w:val="24"/>
        </w:rPr>
        <w:t>Permalba</w:t>
      </w:r>
      <w:proofErr w:type="spellEnd"/>
      <w:r w:rsidR="00BD6A4A" w:rsidRPr="006C38F8">
        <w:rPr>
          <w:rFonts w:ascii="Arial" w:hAnsi="Arial" w:cs="Arial"/>
          <w:sz w:val="24"/>
        </w:rPr>
        <w:t xml:space="preserve"> or Utrecht White)</w:t>
      </w:r>
      <w:r>
        <w:rPr>
          <w:rFonts w:ascii="Arial" w:hAnsi="Arial" w:cs="Arial"/>
          <w:sz w:val="24"/>
        </w:rPr>
        <w:t xml:space="preserve"> (large tube)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Rd Lt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Alizarin Crimson</w:t>
      </w:r>
      <w:r w:rsidR="006C38F8">
        <w:rPr>
          <w:rFonts w:ascii="Arial" w:hAnsi="Arial" w:cs="Arial"/>
          <w:sz w:val="24"/>
        </w:rPr>
        <w:t xml:space="preserve"> Permanent or Alizarin Crimson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Yellow Lt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Ultramarine Blue</w:t>
      </w:r>
    </w:p>
    <w:p w:rsidR="00BD6A4A" w:rsidRPr="006C38F8" w:rsidRDefault="003160C8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</w:t>
      </w:r>
      <w:r w:rsidR="00BD6A4A" w:rsidRPr="006C38F8">
        <w:rPr>
          <w:rFonts w:ascii="Arial" w:hAnsi="Arial" w:cs="Arial"/>
          <w:sz w:val="24"/>
        </w:rPr>
        <w:t>ridian Green</w:t>
      </w:r>
      <w:r>
        <w:rPr>
          <w:rFonts w:ascii="Arial" w:hAnsi="Arial" w:cs="Arial"/>
          <w:sz w:val="24"/>
        </w:rPr>
        <w:t xml:space="preserve"> or Permanent Green Lt</w:t>
      </w:r>
    </w:p>
    <w:p w:rsidR="00BD6A4A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Raw Umber (or burnt umber or burnt sienna if you already have one of those colors)</w:t>
      </w:r>
    </w:p>
    <w:p w:rsidR="00BD6A4A" w:rsidRPr="006C38F8" w:rsidRDefault="00BD6A4A" w:rsidP="003160C8">
      <w:pPr>
        <w:pStyle w:val="PlainText"/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 xml:space="preserve"> </w:t>
      </w:r>
      <w:r w:rsidR="003160C8">
        <w:rPr>
          <w:rFonts w:ascii="Arial" w:hAnsi="Arial" w:cs="Arial"/>
          <w:sz w:val="24"/>
        </w:rPr>
        <w:t xml:space="preserve">       ---- </w:t>
      </w:r>
      <w:proofErr w:type="gramStart"/>
      <w:r w:rsidR="003160C8">
        <w:rPr>
          <w:rFonts w:ascii="Arial" w:hAnsi="Arial" w:cs="Arial"/>
          <w:sz w:val="24"/>
        </w:rPr>
        <w:t>optional</w:t>
      </w:r>
      <w:proofErr w:type="gramEnd"/>
      <w:r w:rsidR="003160C8">
        <w:rPr>
          <w:rFonts w:ascii="Arial" w:hAnsi="Arial" w:cs="Arial"/>
          <w:sz w:val="24"/>
        </w:rPr>
        <w:t xml:space="preserve"> but fun</w:t>
      </w:r>
      <w:r w:rsidRPr="006C38F8">
        <w:rPr>
          <w:rFonts w:ascii="Arial" w:hAnsi="Arial" w:cs="Arial"/>
          <w:sz w:val="24"/>
        </w:rPr>
        <w:t xml:space="preserve"> to have -----</w:t>
      </w:r>
    </w:p>
    <w:p w:rsidR="00BD6A4A" w:rsidRPr="006C38F8" w:rsidRDefault="00BD6A4A" w:rsidP="003160C8">
      <w:pPr>
        <w:pStyle w:val="PlainText"/>
        <w:numPr>
          <w:ilvl w:val="1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Cobalt Teal</w:t>
      </w:r>
    </w:p>
    <w:p w:rsidR="00BD6A4A" w:rsidRPr="006C38F8" w:rsidRDefault="00BD6A4A" w:rsidP="003160C8">
      <w:pPr>
        <w:pStyle w:val="PlainText"/>
        <w:numPr>
          <w:ilvl w:val="1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Orange</w:t>
      </w:r>
    </w:p>
    <w:p w:rsidR="00BD6A4A" w:rsidRPr="006C38F8" w:rsidRDefault="00BD6A4A" w:rsidP="003160C8">
      <w:pPr>
        <w:pStyle w:val="PlainText"/>
        <w:numPr>
          <w:ilvl w:val="1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Green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</w:p>
    <w:p w:rsidR="00BD6A4A" w:rsidRPr="006C38F8" w:rsidRDefault="00BD6A4A" w:rsidP="003160C8">
      <w:pPr>
        <w:pStyle w:val="PlainText"/>
        <w:ind w:left="360"/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Odorless mineral spirits (</w:t>
      </w:r>
      <w:proofErr w:type="spellStart"/>
      <w:r w:rsidRPr="006C38F8">
        <w:rPr>
          <w:rFonts w:ascii="Arial" w:hAnsi="Arial" w:cs="Arial"/>
          <w:sz w:val="24"/>
        </w:rPr>
        <w:t>Gamsol</w:t>
      </w:r>
      <w:proofErr w:type="spellEnd"/>
      <w:r w:rsidRPr="006C38F8">
        <w:rPr>
          <w:rFonts w:ascii="Arial" w:hAnsi="Arial" w:cs="Arial"/>
          <w:sz w:val="24"/>
        </w:rPr>
        <w:t>) and a wide mouthed plastic or metal watertight container).   You'll reuse the spirits over and over and besides, there is no place to dispose of it in the school.  A container with a screen of some kind inside is very useful so the paint sediment settle</w:t>
      </w:r>
      <w:r w:rsidR="006C38F8">
        <w:rPr>
          <w:rFonts w:ascii="Arial" w:hAnsi="Arial" w:cs="Arial"/>
          <w:sz w:val="24"/>
        </w:rPr>
        <w:t xml:space="preserve">s.   There is one at this link:  </w:t>
      </w:r>
      <w:r w:rsidR="003160C8" w:rsidRPr="003160C8">
        <w:rPr>
          <w:rFonts w:ascii="Arial" w:hAnsi="Arial" w:cs="Arial"/>
          <w:sz w:val="24"/>
        </w:rPr>
        <w:t>https://www.amazon.com/Guerrilla-Painter-Brush-Washer-10-Ounce/dp/B00TV38PN6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</w:p>
    <w:p w:rsidR="003160C8" w:rsidRDefault="00BD6A4A" w:rsidP="003160C8">
      <w:pPr>
        <w:pStyle w:val="PlainText"/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HEAVY BODY ACRYLICS (if you aren't going to use oils</w:t>
      </w:r>
      <w:proofErr w:type="gramStart"/>
      <w:r w:rsidRPr="006C38F8">
        <w:rPr>
          <w:rFonts w:ascii="Arial" w:hAnsi="Arial" w:cs="Arial"/>
          <w:sz w:val="24"/>
        </w:rPr>
        <w:t>)  Golden</w:t>
      </w:r>
      <w:proofErr w:type="gramEnd"/>
      <w:r w:rsidRPr="006C38F8">
        <w:rPr>
          <w:rFonts w:ascii="Arial" w:hAnsi="Arial" w:cs="Arial"/>
          <w:sz w:val="24"/>
        </w:rPr>
        <w:t xml:space="preserve">, </w:t>
      </w:r>
      <w:proofErr w:type="spellStart"/>
      <w:r w:rsidRPr="006C38F8">
        <w:rPr>
          <w:rFonts w:ascii="Arial" w:hAnsi="Arial" w:cs="Arial"/>
          <w:sz w:val="24"/>
        </w:rPr>
        <w:t>Liquitex</w:t>
      </w:r>
      <w:proofErr w:type="spellEnd"/>
      <w:r w:rsidRPr="006C38F8">
        <w:rPr>
          <w:rFonts w:ascii="Arial" w:hAnsi="Arial" w:cs="Arial"/>
          <w:sz w:val="24"/>
        </w:rPr>
        <w:t xml:space="preserve">, </w:t>
      </w:r>
      <w:proofErr w:type="spellStart"/>
      <w:r w:rsidRPr="006C38F8">
        <w:rPr>
          <w:rFonts w:ascii="Arial" w:hAnsi="Arial" w:cs="Arial"/>
          <w:sz w:val="24"/>
        </w:rPr>
        <w:t>Blick</w:t>
      </w:r>
      <w:proofErr w:type="spellEnd"/>
      <w:r w:rsidRPr="006C38F8">
        <w:rPr>
          <w:rFonts w:ascii="Arial" w:hAnsi="Arial" w:cs="Arial"/>
          <w:sz w:val="24"/>
        </w:rPr>
        <w:t xml:space="preserve"> or Utrecht brand paint.  (Not Artist Loft or Reeves).  </w:t>
      </w:r>
      <w:r w:rsidR="003160C8">
        <w:rPr>
          <w:rFonts w:ascii="Arial" w:hAnsi="Arial" w:cs="Arial"/>
          <w:sz w:val="24"/>
        </w:rPr>
        <w:t>Colors you already have are probably fine but if you want a recommended palette try the artist grade tubes of</w:t>
      </w:r>
    </w:p>
    <w:p w:rsidR="00BD6A4A" w:rsidRPr="006C38F8" w:rsidRDefault="006C38F8" w:rsidP="003160C8">
      <w:pPr>
        <w:pStyle w:val="PlainTex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Titanium or Zinc white</w:t>
      </w:r>
      <w:r w:rsidR="003160C8">
        <w:rPr>
          <w:rFonts w:ascii="Arial" w:hAnsi="Arial" w:cs="Arial"/>
          <w:sz w:val="24"/>
        </w:rPr>
        <w:t xml:space="preserve"> (large tube)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Alizarin Crimson</w:t>
      </w:r>
      <w:r w:rsidR="006C38F8">
        <w:rPr>
          <w:rFonts w:ascii="Arial" w:hAnsi="Arial" w:cs="Arial"/>
          <w:sz w:val="24"/>
        </w:rPr>
        <w:t xml:space="preserve"> Permanent or Alizarin Crimson</w:t>
      </w:r>
    </w:p>
    <w:p w:rsidR="006C38F8" w:rsidRDefault="006C38F8" w:rsidP="00BD6A4A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Cadmium Rd Lt</w:t>
      </w:r>
    </w:p>
    <w:p w:rsidR="00BD6A4A" w:rsidRPr="006C38F8" w:rsidRDefault="006C38F8" w:rsidP="00BD6A4A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Yellow Lt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Ultramarine Blue</w:t>
      </w:r>
    </w:p>
    <w:p w:rsidR="00BD6A4A" w:rsidRPr="006C38F8" w:rsidRDefault="00BD6A4A" w:rsidP="006C38F8">
      <w:pPr>
        <w:pStyle w:val="PlainText"/>
        <w:numPr>
          <w:ilvl w:val="0"/>
          <w:numId w:val="4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Raw Umber (or burnt umber or burnt sienna if you already have one of those colors)</w:t>
      </w:r>
    </w:p>
    <w:p w:rsidR="00BD6A4A" w:rsidRPr="006C38F8" w:rsidRDefault="003160C8" w:rsidP="00BD6A4A">
      <w:pPr>
        <w:pStyle w:val="Plain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BD6A4A" w:rsidRPr="006C38F8">
        <w:rPr>
          <w:rFonts w:ascii="Arial" w:hAnsi="Arial" w:cs="Arial"/>
          <w:sz w:val="24"/>
        </w:rPr>
        <w:t xml:space="preserve">---- </w:t>
      </w:r>
      <w:proofErr w:type="gramStart"/>
      <w:r w:rsidR="00BD6A4A" w:rsidRPr="006C38F8">
        <w:rPr>
          <w:rFonts w:ascii="Arial" w:hAnsi="Arial" w:cs="Arial"/>
          <w:sz w:val="24"/>
        </w:rPr>
        <w:t>opt</w:t>
      </w:r>
      <w:r w:rsidR="006C38F8">
        <w:rPr>
          <w:rFonts w:ascii="Arial" w:hAnsi="Arial" w:cs="Arial"/>
          <w:sz w:val="24"/>
        </w:rPr>
        <w:t>ional</w:t>
      </w:r>
      <w:proofErr w:type="gramEnd"/>
      <w:r w:rsidR="006C38F8">
        <w:rPr>
          <w:rFonts w:ascii="Arial" w:hAnsi="Arial" w:cs="Arial"/>
          <w:sz w:val="24"/>
        </w:rPr>
        <w:t xml:space="preserve"> but useful to have -----</w:t>
      </w:r>
    </w:p>
    <w:p w:rsidR="003160C8" w:rsidRPr="006C38F8" w:rsidRDefault="003160C8" w:rsidP="003160C8">
      <w:pPr>
        <w:pStyle w:val="PlainTex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</w:t>
      </w:r>
      <w:r w:rsidRPr="006C38F8">
        <w:rPr>
          <w:rFonts w:ascii="Arial" w:hAnsi="Arial" w:cs="Arial"/>
          <w:sz w:val="24"/>
        </w:rPr>
        <w:t>ridian Green</w:t>
      </w:r>
      <w:r>
        <w:rPr>
          <w:rFonts w:ascii="Arial" w:hAnsi="Arial" w:cs="Arial"/>
          <w:sz w:val="24"/>
        </w:rPr>
        <w:t xml:space="preserve"> or </w:t>
      </w:r>
      <w:proofErr w:type="spellStart"/>
      <w:r>
        <w:rPr>
          <w:rFonts w:ascii="Arial" w:hAnsi="Arial" w:cs="Arial"/>
          <w:sz w:val="24"/>
        </w:rPr>
        <w:t>Pt</w:t>
      </w:r>
      <w:r>
        <w:rPr>
          <w:rFonts w:ascii="Arial" w:hAnsi="Arial" w:cs="Arial"/>
          <w:sz w:val="24"/>
        </w:rPr>
        <w:t>halo</w:t>
      </w:r>
      <w:proofErr w:type="spellEnd"/>
      <w:r>
        <w:rPr>
          <w:rFonts w:ascii="Arial" w:hAnsi="Arial" w:cs="Arial"/>
          <w:sz w:val="24"/>
        </w:rPr>
        <w:t xml:space="preserve"> Green or Permanent Green Lt</w:t>
      </w:r>
    </w:p>
    <w:p w:rsidR="00BD6A4A" w:rsidRPr="006C38F8" w:rsidRDefault="00BD6A4A" w:rsidP="006C38F8">
      <w:pPr>
        <w:pStyle w:val="PlainText"/>
        <w:numPr>
          <w:ilvl w:val="0"/>
          <w:numId w:val="8"/>
        </w:numPr>
        <w:rPr>
          <w:rFonts w:ascii="Arial" w:hAnsi="Arial" w:cs="Arial"/>
          <w:sz w:val="24"/>
        </w:rPr>
      </w:pPr>
      <w:r w:rsidRPr="006C38F8">
        <w:rPr>
          <w:rFonts w:ascii="Arial" w:hAnsi="Arial" w:cs="Arial"/>
          <w:sz w:val="24"/>
        </w:rPr>
        <w:t>Cadmium Orange</w:t>
      </w: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</w:p>
    <w:p w:rsidR="00BD6A4A" w:rsidRPr="006C38F8" w:rsidRDefault="00BD6A4A" w:rsidP="00BD6A4A">
      <w:pPr>
        <w:pStyle w:val="PlainText"/>
        <w:rPr>
          <w:rFonts w:ascii="Arial" w:hAnsi="Arial" w:cs="Arial"/>
          <w:sz w:val="24"/>
        </w:rPr>
      </w:pPr>
      <w:proofErr w:type="gramStart"/>
      <w:r w:rsidRPr="006C38F8">
        <w:rPr>
          <w:rFonts w:ascii="Arial" w:hAnsi="Arial" w:cs="Arial"/>
          <w:sz w:val="24"/>
        </w:rPr>
        <w:t>Water and a large wide mouthed container.</w:t>
      </w:r>
      <w:proofErr w:type="gramEnd"/>
      <w:r w:rsidRPr="006C38F8">
        <w:rPr>
          <w:rFonts w:ascii="Arial" w:hAnsi="Arial" w:cs="Arial"/>
          <w:sz w:val="24"/>
        </w:rPr>
        <w:t xml:space="preserve">  A very fine mist sm</w:t>
      </w:r>
      <w:bookmarkStart w:id="0" w:name="_GoBack"/>
      <w:bookmarkEnd w:id="0"/>
      <w:r w:rsidRPr="006C38F8">
        <w:rPr>
          <w:rFonts w:ascii="Arial" w:hAnsi="Arial" w:cs="Arial"/>
          <w:sz w:val="24"/>
        </w:rPr>
        <w:t>all spray bottle is extremely useful.</w:t>
      </w:r>
    </w:p>
    <w:sectPr w:rsidR="00BD6A4A" w:rsidRPr="006C38F8" w:rsidSect="006C3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6D5"/>
    <w:multiLevelType w:val="hybridMultilevel"/>
    <w:tmpl w:val="B5865458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1CC"/>
    <w:multiLevelType w:val="hybridMultilevel"/>
    <w:tmpl w:val="2B94575A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2601F"/>
    <w:multiLevelType w:val="hybridMultilevel"/>
    <w:tmpl w:val="FCD06962"/>
    <w:lvl w:ilvl="0" w:tplc="5DACF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BED"/>
    <w:multiLevelType w:val="hybridMultilevel"/>
    <w:tmpl w:val="7C3EC294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36771"/>
    <w:multiLevelType w:val="hybridMultilevel"/>
    <w:tmpl w:val="3D1E0940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C3BF3"/>
    <w:multiLevelType w:val="hybridMultilevel"/>
    <w:tmpl w:val="4D7AC908"/>
    <w:lvl w:ilvl="0" w:tplc="90C458C0">
      <w:numFmt w:val="bullet"/>
      <w:lvlText w:val="·"/>
      <w:lvlJc w:val="left"/>
      <w:pPr>
        <w:ind w:left="900" w:hanging="54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A429E"/>
    <w:multiLevelType w:val="hybridMultilevel"/>
    <w:tmpl w:val="D36A2312"/>
    <w:lvl w:ilvl="0" w:tplc="5DACF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40812"/>
    <w:multiLevelType w:val="hybridMultilevel"/>
    <w:tmpl w:val="790C2128"/>
    <w:lvl w:ilvl="0" w:tplc="90C458C0">
      <w:numFmt w:val="bullet"/>
      <w:lvlText w:val="·"/>
      <w:lvlJc w:val="left"/>
      <w:pPr>
        <w:ind w:left="1260" w:hanging="54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1071F0"/>
    <w:multiLevelType w:val="hybridMultilevel"/>
    <w:tmpl w:val="9FA4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59"/>
    <w:rsid w:val="003160C8"/>
    <w:rsid w:val="0053338D"/>
    <w:rsid w:val="006C38F8"/>
    <w:rsid w:val="007E0A59"/>
    <w:rsid w:val="00B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66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6E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66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6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2017-03-02T20:24:00Z</dcterms:created>
  <dcterms:modified xsi:type="dcterms:W3CDTF">2017-03-02T20:24:00Z</dcterms:modified>
</cp:coreProperties>
</file>